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1956B304" w:rsidR="00CF5B74" w:rsidRPr="00D3638C" w:rsidRDefault="00CF5B74" w:rsidP="00324169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324169" w:rsidRPr="00324169">
        <w:rPr>
          <w:rFonts w:ascii="Arial" w:hAnsi="Arial" w:cs="Arial"/>
          <w:b/>
          <w:bCs/>
          <w:noProof/>
          <w:sz w:val="24"/>
          <w:szCs w:val="24"/>
        </w:rPr>
        <w:t>S2-2201141</w:t>
      </w:r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E20D59A" w:rsidR="00440983" w:rsidRPr="00325157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5160C">
        <w:rPr>
          <w:rFonts w:ascii="Arial" w:hAnsi="Arial" w:cs="Arial"/>
          <w:b/>
        </w:rPr>
        <w:t xml:space="preserve">Nokia, </w:t>
      </w:r>
      <w:r w:rsidR="0065160C" w:rsidRPr="004B0AFA">
        <w:rPr>
          <w:rFonts w:ascii="Arial" w:hAnsi="Arial" w:cs="Arial"/>
          <w:b/>
        </w:rPr>
        <w:t>Nokia Shanghai</w:t>
      </w:r>
      <w:r w:rsidR="0065160C">
        <w:rPr>
          <w:rFonts w:ascii="Arial" w:hAnsi="Arial" w:cs="Arial"/>
          <w:b/>
        </w:rPr>
        <w:t xml:space="preserve"> </w:t>
      </w:r>
      <w:r w:rsidR="0065160C" w:rsidRPr="004B0AFA">
        <w:rPr>
          <w:rFonts w:ascii="Arial" w:hAnsi="Arial" w:cs="Arial"/>
          <w:b/>
        </w:rPr>
        <w:t>Bell</w:t>
      </w:r>
    </w:p>
    <w:p w14:paraId="71F2F416" w14:textId="457C9486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FS_e</w:t>
      </w:r>
      <w:r w:rsidR="00E600BE" w:rsidRPr="00325157">
        <w:rPr>
          <w:rFonts w:ascii="Arial" w:eastAsia="等线" w:hAnsi="Arial" w:cs="Arial" w:hint="eastAsia"/>
          <w:b/>
          <w:lang w:eastAsia="zh-CN"/>
        </w:rPr>
        <w:t>LCS</w:t>
      </w:r>
      <w:r w:rsidR="00E600BE">
        <w:rPr>
          <w:rFonts w:ascii="Arial" w:hAnsi="Arial" w:cs="Arial"/>
          <w:b/>
        </w:rPr>
        <w:t>_Ph</w:t>
      </w:r>
      <w:r w:rsidR="00E600BE" w:rsidRPr="00325157">
        <w:rPr>
          <w:rFonts w:ascii="Arial" w:eastAsia="等线" w:hAnsi="Arial" w:cs="Arial" w:hint="eastAsia"/>
          <w:b/>
          <w:lang w:eastAsia="zh-CN"/>
        </w:rPr>
        <w:t>3</w:t>
      </w:r>
      <w:r w:rsidR="00765F0E">
        <w:rPr>
          <w:rFonts w:ascii="Arial" w:hAnsi="Arial" w:cs="Arial"/>
          <w:b/>
        </w:rPr>
        <w:t xml:space="preserve">: </w:t>
      </w:r>
      <w:r w:rsidR="00D51672">
        <w:rPr>
          <w:rFonts w:ascii="Arial" w:hAnsi="Arial" w:cs="Arial"/>
          <w:b/>
        </w:rPr>
        <w:t xml:space="preserve">Key Issue and Technical Requirements 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3CDB7880" w:rsidR="00440983" w:rsidRPr="00325157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E600BE" w:rsidRPr="00325157">
        <w:rPr>
          <w:rFonts w:ascii="Arial" w:eastAsia="等线" w:hAnsi="Arial" w:cs="Arial" w:hint="eastAsia"/>
          <w:b/>
          <w:lang w:eastAsia="zh-CN"/>
        </w:rPr>
        <w:t>10</w:t>
      </w:r>
    </w:p>
    <w:p w14:paraId="373E1A57" w14:textId="04E0AF03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</w:t>
      </w:r>
      <w:r w:rsidR="00E600BE" w:rsidRPr="00325157">
        <w:rPr>
          <w:rFonts w:ascii="Arial" w:eastAsia="等线" w:hAnsi="Arial" w:cs="Arial" w:hint="eastAsia"/>
          <w:b/>
          <w:lang w:eastAsia="zh-CN"/>
        </w:rPr>
        <w:t>LCS</w:t>
      </w:r>
      <w:r w:rsidR="00E600BE">
        <w:rPr>
          <w:rFonts w:ascii="Arial" w:hAnsi="Arial" w:cs="Arial"/>
          <w:b/>
        </w:rPr>
        <w:t>_ph</w:t>
      </w:r>
      <w:r w:rsidR="00E600BE" w:rsidRPr="00325157">
        <w:rPr>
          <w:rFonts w:ascii="Arial" w:eastAsia="等线" w:hAnsi="Arial" w:cs="Arial" w:hint="eastAsia"/>
          <w:b/>
          <w:lang w:eastAsia="zh-CN"/>
        </w:rPr>
        <w:t>3</w:t>
      </w:r>
      <w:r w:rsidR="00F42AE2">
        <w:rPr>
          <w:rFonts w:ascii="Arial" w:hAnsi="Arial" w:cs="Arial"/>
          <w:b/>
        </w:rPr>
        <w:t>/Rel-18</w:t>
      </w:r>
    </w:p>
    <w:p w14:paraId="57BC912E" w14:textId="44294A90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introduces </w:t>
      </w:r>
      <w:r w:rsidR="00765F0E">
        <w:rPr>
          <w:rFonts w:ascii="Arial" w:hAnsi="Arial" w:cs="Arial"/>
          <w:i/>
        </w:rPr>
        <w:t xml:space="preserve">the TR scope for the </w:t>
      </w:r>
      <w:r w:rsidR="00E600BE" w:rsidRPr="00765F0E">
        <w:rPr>
          <w:rFonts w:ascii="Arial" w:hAnsi="Arial" w:cs="Arial"/>
          <w:i/>
        </w:rPr>
        <w:t xml:space="preserve">Study </w:t>
      </w:r>
      <w:r w:rsidR="00E600BE" w:rsidRPr="00FE45AB">
        <w:rPr>
          <w:rFonts w:ascii="Arial" w:hAnsi="Arial" w:cs="Arial"/>
          <w:i/>
        </w:rPr>
        <w:t xml:space="preserve">enhancement to the 5GC </w:t>
      </w:r>
      <w:proofErr w:type="spellStart"/>
      <w:r w:rsidR="00E600BE" w:rsidRPr="00FE45AB">
        <w:rPr>
          <w:rFonts w:ascii="Arial" w:hAnsi="Arial" w:cs="Arial"/>
          <w:i/>
        </w:rPr>
        <w:t>LoCation</w:t>
      </w:r>
      <w:proofErr w:type="spellEnd"/>
      <w:r w:rsidR="00E600BE" w:rsidRPr="00FE45AB">
        <w:rPr>
          <w:rFonts w:ascii="Arial" w:hAnsi="Arial" w:cs="Arial"/>
          <w:i/>
        </w:rPr>
        <w:t xml:space="preserve"> Services (LCS)</w:t>
      </w:r>
      <w:r w:rsidR="00E600BE" w:rsidRPr="00765F0E">
        <w:rPr>
          <w:rFonts w:ascii="Arial" w:hAnsi="Arial" w:cs="Arial"/>
          <w:i/>
        </w:rPr>
        <w:t>;</w:t>
      </w:r>
      <w:r w:rsidR="00E600BE">
        <w:rPr>
          <w:rFonts w:ascii="Arial" w:hAnsi="Arial" w:cs="Arial"/>
          <w:i/>
        </w:rPr>
        <w:t xml:space="preserve"> Phase </w:t>
      </w:r>
      <w:r w:rsidR="00E600BE" w:rsidRPr="00E25FAA">
        <w:rPr>
          <w:rFonts w:ascii="Arial" w:eastAsia="等线" w:hAnsi="Arial" w:cs="Arial" w:hint="eastAsia"/>
          <w:i/>
          <w:lang w:eastAsia="zh-CN"/>
        </w:rPr>
        <w:t>3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Heading1"/>
      </w:pPr>
      <w:r>
        <w:t>Discussion</w:t>
      </w:r>
    </w:p>
    <w:p w14:paraId="49F90F34" w14:textId="78AE4E08" w:rsidR="00E600BE" w:rsidRPr="00E25FAA" w:rsidRDefault="00D51672" w:rsidP="00E600BE">
      <w:pPr>
        <w:rPr>
          <w:rFonts w:eastAsia="等线"/>
          <w:lang w:eastAsia="zh-CN"/>
        </w:rPr>
      </w:pPr>
      <w:r>
        <w:t>Among other, t</w:t>
      </w:r>
      <w:r w:rsidR="00E600BE">
        <w:t>he FS_e</w:t>
      </w:r>
      <w:r w:rsidR="00E600BE" w:rsidRPr="00E25FAA">
        <w:rPr>
          <w:rFonts w:eastAsia="等线" w:hint="eastAsia"/>
          <w:lang w:eastAsia="zh-CN"/>
        </w:rPr>
        <w:t>LCS</w:t>
      </w:r>
      <w:r w:rsidR="00E600BE">
        <w:t>_Ph</w:t>
      </w:r>
      <w:r w:rsidR="00E600BE" w:rsidRPr="00E25FAA">
        <w:rPr>
          <w:rFonts w:eastAsia="等线" w:hint="eastAsia"/>
          <w:lang w:eastAsia="zh-CN"/>
        </w:rPr>
        <w:t>3</w:t>
      </w:r>
      <w:r w:rsidR="00E600BE">
        <w:t xml:space="preserve"> SID in </w:t>
      </w:r>
      <w:r w:rsidR="00E600BE" w:rsidRPr="00A5075C">
        <w:t>SP-2116</w:t>
      </w:r>
      <w:r w:rsidR="00E600BE" w:rsidRPr="00E25FAA">
        <w:rPr>
          <w:rFonts w:eastAsia="等线" w:hint="eastAsia"/>
          <w:lang w:eastAsia="zh-CN"/>
        </w:rPr>
        <w:t>37</w:t>
      </w:r>
      <w:r w:rsidR="00E600BE" w:rsidRPr="00A5075C">
        <w:t xml:space="preserve"> </w:t>
      </w:r>
      <w:r w:rsidR="00E600BE">
        <w:t>includes the following objectives</w:t>
      </w:r>
      <w:r w:rsidR="00E600BE" w:rsidRPr="00E25FAA">
        <w:rPr>
          <w:rFonts w:eastAsia="等线" w:hint="eastAsia"/>
          <w:lang w:eastAsia="zh-CN"/>
        </w:rPr>
        <w:t>:</w:t>
      </w:r>
    </w:p>
    <w:p w14:paraId="092CBB1B" w14:textId="77777777" w:rsidR="00E600BE" w:rsidRDefault="00E600BE" w:rsidP="00E600BE">
      <w:pPr>
        <w:pStyle w:val="B1"/>
        <w:numPr>
          <w:ilvl w:val="0"/>
          <w:numId w:val="38"/>
        </w:numPr>
        <w:rPr>
          <w:rFonts w:eastAsia="等线"/>
        </w:rPr>
      </w:pPr>
      <w:r>
        <w:t>WT#</w:t>
      </w:r>
      <w:r>
        <w:rPr>
          <w:rFonts w:hint="eastAsia"/>
        </w:rPr>
        <w:t>2</w:t>
      </w:r>
      <w:r>
        <w:rPr>
          <w:rFonts w:eastAsia="等线" w:hint="eastAsia"/>
        </w:rPr>
        <w:t xml:space="preserve">: </w:t>
      </w:r>
      <w:r>
        <w:rPr>
          <w:rFonts w:eastAsia="等线"/>
        </w:rPr>
        <w:t>S</w:t>
      </w:r>
      <w:r>
        <w:rPr>
          <w:rFonts w:eastAsia="等线" w:hint="eastAsia"/>
        </w:rPr>
        <w:t xml:space="preserve">tudy how the location services can </w:t>
      </w:r>
      <w:r>
        <w:rPr>
          <w:rFonts w:eastAsia="等线"/>
        </w:rPr>
        <w:t>benefit</w:t>
      </w:r>
      <w:r>
        <w:rPr>
          <w:rFonts w:eastAsia="等线" w:hint="eastAsia"/>
        </w:rPr>
        <w:t xml:space="preserve"> from NWDAF reporting and how the NWDAF use cases can </w:t>
      </w:r>
      <w:r>
        <w:rPr>
          <w:rFonts w:eastAsia="等线"/>
        </w:rPr>
        <w:t>benefit</w:t>
      </w:r>
      <w:r>
        <w:rPr>
          <w:rFonts w:eastAsia="等线" w:hint="eastAsia"/>
        </w:rPr>
        <w:t xml:space="preserve"> from location services, e.g. </w:t>
      </w:r>
      <w:r w:rsidRPr="00B3182E">
        <w:rPr>
          <w:rFonts w:eastAsia="等线"/>
        </w:rPr>
        <w:t>enhanced accuracy in certain UE location or</w:t>
      </w:r>
      <w:r w:rsidRPr="00B3182E">
        <w:rPr>
          <w:rFonts w:eastAsia="等线" w:hint="eastAsia"/>
        </w:rPr>
        <w:t xml:space="preserve"> </w:t>
      </w:r>
      <w:r>
        <w:rPr>
          <w:rFonts w:eastAsia="等线" w:hint="eastAsia"/>
        </w:rPr>
        <w:t>p</w:t>
      </w:r>
      <w:r>
        <w:rPr>
          <w:rFonts w:eastAsia="等线"/>
        </w:rPr>
        <w:t>opulation flow statistics data</w:t>
      </w:r>
      <w:r>
        <w:rPr>
          <w:rFonts w:eastAsia="等线" w:hint="eastAsia"/>
        </w:rPr>
        <w:t xml:space="preserve"> that require UE locations smaller than TA/cell</w:t>
      </w:r>
    </w:p>
    <w:p w14:paraId="17486564" w14:textId="09E683E0" w:rsidR="00E600BE" w:rsidRPr="00D51672" w:rsidRDefault="00E600BE" w:rsidP="00D51672">
      <w:pPr>
        <w:pStyle w:val="NO"/>
      </w:pPr>
      <w:r w:rsidRPr="003E6CF7">
        <w:rPr>
          <w:rFonts w:hint="eastAsia"/>
        </w:rPr>
        <w:t xml:space="preserve">Note 1: For objective WT#2, coordinated </w:t>
      </w:r>
      <w:r w:rsidRPr="003E6CF7">
        <w:t>activities</w:t>
      </w:r>
      <w:r w:rsidRPr="003E6CF7">
        <w:rPr>
          <w:rFonts w:hint="eastAsia"/>
        </w:rPr>
        <w:t xml:space="preserve"> between the study FS_eNA_PH3 and this study are needed.</w:t>
      </w:r>
    </w:p>
    <w:p w14:paraId="6AD05EEE" w14:textId="77777777" w:rsidR="005D3128" w:rsidRDefault="00D51672" w:rsidP="00EB77E7">
      <w:r>
        <w:t>However, it is now clear which information or analytics data from NWDAF can be useful to improve</w:t>
      </w:r>
      <w:r w:rsidR="005D3128">
        <w:t xml:space="preserve"> which aspects of</w:t>
      </w:r>
      <w:r>
        <w:t xml:space="preserve"> the location services. </w:t>
      </w:r>
      <w:r w:rsidR="005D3128">
        <w:t>Also</w:t>
      </w:r>
      <w:r>
        <w:t>, it is not clear</w:t>
      </w:r>
      <w:r w:rsidR="005D3128">
        <w:t xml:space="preserve"> if the currently available analytics function by NWDAF in 3GPP TS 23.288 is sufficient for specific use case of location services or one/more new analytics types are required. If a new analytics information</w:t>
      </w:r>
      <w:r>
        <w:t xml:space="preserve"> </w:t>
      </w:r>
      <w:r w:rsidR="005D3128">
        <w:t xml:space="preserve">is </w:t>
      </w:r>
      <w:proofErr w:type="gramStart"/>
      <w:r w:rsidR="005D3128">
        <w:t>required</w:t>
      </w:r>
      <w:proofErr w:type="gramEnd"/>
      <w:r w:rsidR="005D3128">
        <w:t xml:space="preserve"> then </w:t>
      </w:r>
      <w:r>
        <w:t>which</w:t>
      </w:r>
      <w:r w:rsidR="005D3128">
        <w:t xml:space="preserve"> other</w:t>
      </w:r>
      <w:r>
        <w:t xml:space="preserve"> information NWDAF </w:t>
      </w:r>
      <w:r w:rsidR="005D3128">
        <w:t xml:space="preserve">would additionally need to request </w:t>
      </w:r>
      <w:r>
        <w:t xml:space="preserve">from </w:t>
      </w:r>
      <w:r w:rsidR="005D3128">
        <w:t xml:space="preserve">other 5GC </w:t>
      </w:r>
      <w:r>
        <w:t xml:space="preserve">NFs to provide the </w:t>
      </w:r>
      <w:r w:rsidR="005D3128">
        <w:t xml:space="preserve">requested </w:t>
      </w:r>
      <w:r>
        <w:t xml:space="preserve">analytics information. </w:t>
      </w:r>
    </w:p>
    <w:p w14:paraId="2D298800" w14:textId="1FCAD514" w:rsidR="005D3128" w:rsidRDefault="005D3128" w:rsidP="00EB77E7">
      <w:r>
        <w:t xml:space="preserve">As mentioned in the above Note 1, the second part i.e. NWDAF provided analytics information and corresponding procedure could be further discussed and coordinated with FS-eNA_Ph3 work. </w:t>
      </w:r>
    </w:p>
    <w:p w14:paraId="674C34DB" w14:textId="77777777" w:rsidR="00535A70" w:rsidRDefault="00535A70" w:rsidP="00535A70">
      <w:r>
        <w:t xml:space="preserve">In </w:t>
      </w:r>
      <w:bookmarkStart w:id="2" w:name="_Hlk94301202"/>
      <w:r>
        <w:t>FS_e</w:t>
      </w:r>
      <w:r w:rsidRPr="00E25FAA">
        <w:rPr>
          <w:rFonts w:eastAsia="等线" w:hint="eastAsia"/>
          <w:lang w:eastAsia="zh-CN"/>
        </w:rPr>
        <w:t>LCS</w:t>
      </w:r>
      <w:r>
        <w:t>_Ph</w:t>
      </w:r>
      <w:r w:rsidRPr="00E25FAA">
        <w:rPr>
          <w:rFonts w:eastAsia="等线" w:hint="eastAsia"/>
          <w:lang w:eastAsia="zh-CN"/>
        </w:rPr>
        <w:t>3</w:t>
      </w:r>
      <w:r>
        <w:t xml:space="preserve"> SID</w:t>
      </w:r>
      <w:bookmarkEnd w:id="2"/>
      <w:r>
        <w:t xml:space="preserve"> (</w:t>
      </w:r>
      <w:r w:rsidRPr="00A5075C">
        <w:t>SP-2116</w:t>
      </w:r>
      <w:r w:rsidRPr="00E25FAA">
        <w:rPr>
          <w:rFonts w:eastAsia="等线" w:hint="eastAsia"/>
          <w:lang w:eastAsia="zh-CN"/>
        </w:rPr>
        <w:t>37</w:t>
      </w:r>
      <w:r>
        <w:rPr>
          <w:rFonts w:eastAsia="等线"/>
          <w:lang w:eastAsia="zh-CN"/>
        </w:rPr>
        <w:t>), LOS and indoor environment are discussed: “</w:t>
      </w:r>
      <w:r w:rsidRPr="00535A70">
        <w:rPr>
          <w:rFonts w:eastAsia="等线"/>
          <w:lang w:eastAsia="zh-CN"/>
        </w:rPr>
        <w:t>The accuracy of positioning heavily relies on the number of Line of Sight (</w:t>
      </w:r>
      <w:proofErr w:type="spellStart"/>
      <w:r w:rsidRPr="00535A70">
        <w:rPr>
          <w:rFonts w:eastAsia="等线"/>
          <w:lang w:eastAsia="zh-CN"/>
        </w:rPr>
        <w:t>LoS</w:t>
      </w:r>
      <w:proofErr w:type="spellEnd"/>
      <w:r w:rsidRPr="00535A70">
        <w:rPr>
          <w:rFonts w:eastAsia="等线"/>
          <w:lang w:eastAsia="zh-CN"/>
        </w:rPr>
        <w:t xml:space="preserve">) path, e.g., insufficient </w:t>
      </w:r>
      <w:proofErr w:type="spellStart"/>
      <w:r w:rsidRPr="00535A70">
        <w:rPr>
          <w:rFonts w:eastAsia="等线"/>
          <w:lang w:eastAsia="zh-CN"/>
        </w:rPr>
        <w:t>LoS</w:t>
      </w:r>
      <w:proofErr w:type="spellEnd"/>
      <w:r w:rsidRPr="00535A70">
        <w:rPr>
          <w:rFonts w:eastAsia="等线"/>
          <w:lang w:eastAsia="zh-CN"/>
        </w:rPr>
        <w:t xml:space="preserve"> path (e.g., less than 3) decreases the positioning accuracy. Positioning in the indoor environment is complex, as there are many factors that reduce the possibility of </w:t>
      </w:r>
      <w:proofErr w:type="spellStart"/>
      <w:r w:rsidRPr="00535A70">
        <w:rPr>
          <w:rFonts w:eastAsia="等线"/>
          <w:lang w:eastAsia="zh-CN"/>
        </w:rPr>
        <w:t>LoS</w:t>
      </w:r>
      <w:proofErr w:type="spellEnd"/>
      <w:r w:rsidRPr="00535A70">
        <w:rPr>
          <w:rFonts w:eastAsia="等线"/>
          <w:lang w:eastAsia="zh-CN"/>
        </w:rPr>
        <w:t xml:space="preserve"> path.</w:t>
      </w:r>
      <w:r>
        <w:rPr>
          <w:rFonts w:eastAsia="等线"/>
          <w:lang w:eastAsia="zh-CN"/>
        </w:rPr>
        <w:t>”</w:t>
      </w:r>
    </w:p>
    <w:p w14:paraId="435D2473" w14:textId="77777777" w:rsidR="00535A70" w:rsidRDefault="00535A70" w:rsidP="00EB77E7"/>
    <w:p w14:paraId="28AE111F" w14:textId="6F806EDA" w:rsidR="00304EF8" w:rsidRDefault="00D51672" w:rsidP="00EB77E7">
      <w:r>
        <w:t xml:space="preserve">This </w:t>
      </w:r>
      <w:proofErr w:type="spellStart"/>
      <w:r>
        <w:t>pCR</w:t>
      </w:r>
      <w:proofErr w:type="spellEnd"/>
      <w:r>
        <w:t xml:space="preserve"> proposes the use case and corresponding new analytics. </w:t>
      </w:r>
    </w:p>
    <w:p w14:paraId="14002409" w14:textId="77777777" w:rsidR="00304EF8" w:rsidRDefault="00304EF8" w:rsidP="00304EF8">
      <w:pPr>
        <w:pStyle w:val="Heading1"/>
      </w:pPr>
      <w:r>
        <w:t>Proposal</w:t>
      </w:r>
    </w:p>
    <w:p w14:paraId="64732850" w14:textId="080AB635" w:rsidR="00304EF8" w:rsidRDefault="00304EF8" w:rsidP="00304EF8">
      <w:r>
        <w:t xml:space="preserve">It is proposed to add the following </w:t>
      </w:r>
      <w:r w:rsidR="00D51672">
        <w:t>text</w:t>
      </w:r>
      <w:r w:rsidR="00765F0E">
        <w:t xml:space="preserve"> to the </w:t>
      </w:r>
      <w:r w:rsidRPr="00EC5C31">
        <w:t xml:space="preserve">TR </w:t>
      </w:r>
      <w:r w:rsidR="00E600BE">
        <w:t>23.700-</w:t>
      </w:r>
      <w:r w:rsidR="00E600BE" w:rsidRPr="00325157">
        <w:rPr>
          <w:rFonts w:eastAsia="等线" w:hint="eastAsia"/>
          <w:lang w:eastAsia="zh-CN"/>
        </w:rPr>
        <w:t>71</w:t>
      </w:r>
      <w:r w:rsidRPr="00EC5C31">
        <w:t xml:space="preserve"> "</w:t>
      </w:r>
      <w:r w:rsidR="00E600BE" w:rsidRPr="00E600BE">
        <w:t xml:space="preserve">Study enhancement to the 5GC </w:t>
      </w:r>
      <w:proofErr w:type="spellStart"/>
      <w:r w:rsidR="00E600BE" w:rsidRPr="00E600BE">
        <w:t>LoCation</w:t>
      </w:r>
      <w:proofErr w:type="spellEnd"/>
      <w:r w:rsidR="00E600BE" w:rsidRPr="00E600BE">
        <w:t xml:space="preserve"> Services (LCS</w:t>
      </w:r>
      <w:proofErr w:type="gramStart"/>
      <w:r w:rsidR="00E600BE" w:rsidRPr="00E600BE">
        <w:t>);</w:t>
      </w:r>
      <w:proofErr w:type="gramEnd"/>
      <w:r w:rsidR="00E600BE" w:rsidRPr="00E600BE">
        <w:t xml:space="preserve"> Phase 3</w:t>
      </w:r>
      <w:r w:rsidRPr="00EC5C31">
        <w:t>"</w:t>
      </w:r>
    </w:p>
    <w:p w14:paraId="5EAF0CCB" w14:textId="77777777" w:rsidR="00304EF8" w:rsidRPr="00060E04" w:rsidRDefault="00304EF8" w:rsidP="00304EF8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77D46AD" w14:textId="6C0D1E6E" w:rsidR="00765F0E" w:rsidRDefault="00765F0E" w:rsidP="00765F0E">
      <w:bookmarkStart w:id="3" w:name="_Toc16839376"/>
      <w:bookmarkStart w:id="4" w:name="_Toc19722242"/>
    </w:p>
    <w:p w14:paraId="7B4449BE" w14:textId="59CF0910" w:rsidR="00A5075C" w:rsidRPr="006E33E4" w:rsidRDefault="00246295" w:rsidP="00A5075C">
      <w:pPr>
        <w:pStyle w:val="Heading1"/>
      </w:pPr>
      <w:r>
        <w:t xml:space="preserve"> </w:t>
      </w:r>
    </w:p>
    <w:bookmarkEnd w:id="3"/>
    <w:bookmarkEnd w:id="4"/>
    <w:p w14:paraId="2B4F1FE5" w14:textId="77777777" w:rsidR="00246295" w:rsidRPr="00246295" w:rsidRDefault="00246295" w:rsidP="00246295">
      <w:pPr>
        <w:rPr>
          <w:rFonts w:ascii="Arial" w:hAnsi="Arial"/>
          <w:color w:val="auto"/>
          <w:sz w:val="36"/>
        </w:rPr>
      </w:pPr>
      <w:r w:rsidRPr="00246295">
        <w:rPr>
          <w:rFonts w:ascii="Arial" w:hAnsi="Arial"/>
          <w:color w:val="auto"/>
          <w:sz w:val="36"/>
        </w:rPr>
        <w:t>5. Key Issues</w:t>
      </w:r>
    </w:p>
    <w:p w14:paraId="040E6331" w14:textId="77777777" w:rsidR="00246295" w:rsidRDefault="00246295" w:rsidP="00246295">
      <w:pPr>
        <w:pStyle w:val="B1"/>
      </w:pPr>
    </w:p>
    <w:p w14:paraId="56ACE1A4" w14:textId="15875682" w:rsidR="00246295" w:rsidRDefault="00246295" w:rsidP="00246295">
      <w:pPr>
        <w:pStyle w:val="B1"/>
        <w:rPr>
          <w:rFonts w:eastAsia="等线"/>
        </w:rPr>
      </w:pPr>
      <w:r>
        <w:lastRenderedPageBreak/>
        <w:t>WT#</w:t>
      </w:r>
      <w:r>
        <w:rPr>
          <w:rFonts w:hint="eastAsia"/>
        </w:rPr>
        <w:t>2</w:t>
      </w:r>
      <w:r>
        <w:rPr>
          <w:rFonts w:eastAsia="等线" w:hint="eastAsia"/>
        </w:rPr>
        <w:t xml:space="preserve">: </w:t>
      </w:r>
      <w:r>
        <w:rPr>
          <w:rFonts w:eastAsia="等线"/>
        </w:rPr>
        <w:t>S</w:t>
      </w:r>
      <w:r>
        <w:rPr>
          <w:rFonts w:eastAsia="等线" w:hint="eastAsia"/>
        </w:rPr>
        <w:t xml:space="preserve">tudy how the location services can </w:t>
      </w:r>
      <w:r>
        <w:rPr>
          <w:rFonts w:eastAsia="等线"/>
        </w:rPr>
        <w:t>benefit</w:t>
      </w:r>
      <w:r>
        <w:rPr>
          <w:rFonts w:eastAsia="等线" w:hint="eastAsia"/>
        </w:rPr>
        <w:t xml:space="preserve"> from NWDAF reporting and how the NWDAF use cases can </w:t>
      </w:r>
      <w:r>
        <w:rPr>
          <w:rFonts w:eastAsia="等线"/>
        </w:rPr>
        <w:t>benefit</w:t>
      </w:r>
      <w:r>
        <w:rPr>
          <w:rFonts w:eastAsia="等线" w:hint="eastAsia"/>
        </w:rPr>
        <w:t xml:space="preserve"> from location services, e.g. </w:t>
      </w:r>
      <w:r w:rsidRPr="00B3182E">
        <w:rPr>
          <w:rFonts w:eastAsia="等线"/>
        </w:rPr>
        <w:t>enhanced accuracy in certain UE location or</w:t>
      </w:r>
      <w:r w:rsidRPr="00B3182E">
        <w:rPr>
          <w:rFonts w:eastAsia="等线" w:hint="eastAsia"/>
        </w:rPr>
        <w:t xml:space="preserve"> </w:t>
      </w:r>
      <w:r>
        <w:rPr>
          <w:rFonts w:eastAsia="等线" w:hint="eastAsia"/>
        </w:rPr>
        <w:t>p</w:t>
      </w:r>
      <w:r>
        <w:rPr>
          <w:rFonts w:eastAsia="等线"/>
        </w:rPr>
        <w:t>opulation flow statistics data</w:t>
      </w:r>
      <w:r>
        <w:rPr>
          <w:rFonts w:eastAsia="等线" w:hint="eastAsia"/>
        </w:rPr>
        <w:t xml:space="preserve"> that require UE locations smaller than TA/cell</w:t>
      </w:r>
    </w:p>
    <w:p w14:paraId="41592F70" w14:textId="77777777" w:rsidR="00246295" w:rsidRPr="00D51672" w:rsidRDefault="00246295" w:rsidP="00246295">
      <w:pPr>
        <w:pStyle w:val="NO"/>
      </w:pPr>
      <w:r w:rsidRPr="003E6CF7">
        <w:rPr>
          <w:rFonts w:hint="eastAsia"/>
        </w:rPr>
        <w:t xml:space="preserve">Note 1: For objective WT#2, coordinated </w:t>
      </w:r>
      <w:r w:rsidRPr="003E6CF7">
        <w:t>activities</w:t>
      </w:r>
      <w:r w:rsidRPr="003E6CF7">
        <w:rPr>
          <w:rFonts w:hint="eastAsia"/>
        </w:rPr>
        <w:t xml:space="preserve"> between the study FS_eNA_PH3 and this study are needed.</w:t>
      </w:r>
    </w:p>
    <w:p w14:paraId="1D38A547" w14:textId="7623BD0B" w:rsidR="00246295" w:rsidRPr="00267C65" w:rsidRDefault="00535A70" w:rsidP="00267C65">
      <w:pPr>
        <w:pStyle w:val="ListParagraph"/>
        <w:contextualSpacing/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As pointed out in </w:t>
      </w:r>
      <w:r w:rsidRPr="00535A70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FS_eLCS_Ph3 SID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,</w:t>
      </w:r>
      <w:r w:rsidRPr="00535A70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LOS/NLOS environment has </w:t>
      </w:r>
      <w:r w:rsidR="00324169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a 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big impact </w:t>
      </w:r>
      <w:r w:rsidR="00324169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on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the accuracy of positioning session</w:t>
      </w:r>
      <w:r w:rsidR="00324169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. Meanwhile, i</w:t>
      </w:r>
      <w:r w:rsidR="00246295" w:rsidRP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ndoor/</w:t>
      </w:r>
      <w:proofErr w:type="gramStart"/>
      <w:r w:rsidR="00246295" w:rsidRP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outdoor</w:t>
      </w:r>
      <w:proofErr w:type="gramEnd"/>
      <w:r w:rsidR="00246295" w:rsidRP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030B02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and LOS/NLOS </w:t>
      </w:r>
      <w:r w:rsidR="00246295" w:rsidRP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information is mandatory for some regulations like FCC “Wireless E911 Location Accuracy Requirements” which requires ±3 meters accuracy for indoor cases.</w:t>
      </w:r>
      <w:r w:rsid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246295" w:rsidRP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For example, police or lawful agency wants to know if user/victim is inside the building or outside the building, according</w:t>
      </w:r>
      <w:r w:rsid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ly</w:t>
      </w:r>
      <w:r w:rsidR="00246295" w:rsidRP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, they approach the user.</w:t>
      </w:r>
    </w:p>
    <w:p w14:paraId="37F1EF08" w14:textId="3F3B6B0E" w:rsidR="00246295" w:rsidRDefault="00246295" w:rsidP="00267C65">
      <w:pPr>
        <w:pStyle w:val="ListParagraph"/>
        <w:contextualSpacing/>
      </w:pPr>
      <w:r w:rsidRPr="002C776C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Additionally, knowledge of such UE status </w:t>
      </w:r>
      <w:r w:rsid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may help</w:t>
      </w:r>
      <w:r w:rsidRPr="002C776C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LMF to use most optimal positioning method and optimization to calculate UE’s </w:t>
      </w:r>
      <w:r w:rsid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location</w:t>
      </w:r>
      <w:r w:rsidRPr="002C776C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.</w:t>
      </w:r>
      <w:r w:rsidR="00267C6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However, c</w:t>
      </w:r>
      <w:r w:rsidRPr="002C776C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urrently</w:t>
      </w:r>
      <w:r w:rsidR="00324169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,</w:t>
      </w:r>
      <w:r w:rsidRPr="002C776C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NWDAF does not support analytics function</w:t>
      </w:r>
      <w:r w:rsidR="00324169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</w:t>
      </w:r>
      <w:r w:rsidRPr="002C776C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related to UE’s indoor and/or outdoor status. </w:t>
      </w:r>
      <w:r>
        <w:t xml:space="preserve">  </w:t>
      </w:r>
    </w:p>
    <w:p w14:paraId="2CB2C355" w14:textId="77777777" w:rsidR="00267C65" w:rsidRDefault="00246295" w:rsidP="00246295">
      <w:pPr>
        <w:rPr>
          <w:lang w:val="en-CA"/>
        </w:rPr>
      </w:pPr>
      <w:r>
        <w:rPr>
          <w:lang w:val="en-CA"/>
        </w:rPr>
        <w:t xml:space="preserve">    </w:t>
      </w:r>
    </w:p>
    <w:p w14:paraId="576BDE2C" w14:textId="497F1E1B" w:rsidR="00246295" w:rsidRDefault="00267C65" w:rsidP="00267C65">
      <w:pPr>
        <w:ind w:firstLine="360"/>
        <w:rPr>
          <w:lang w:val="en-CA"/>
        </w:rPr>
      </w:pPr>
      <w:r>
        <w:rPr>
          <w:lang w:val="en-CA"/>
        </w:rPr>
        <w:t>Thus, this</w:t>
      </w:r>
      <w:r w:rsidR="00246295">
        <w:rPr>
          <w:lang w:val="en-CA"/>
        </w:rPr>
        <w:t xml:space="preserve"> key issue </w:t>
      </w:r>
      <w:r w:rsidR="00C748CF">
        <w:rPr>
          <w:lang w:val="en-CA"/>
        </w:rPr>
        <w:t>will study:</w:t>
      </w:r>
    </w:p>
    <w:p w14:paraId="12DEC1DD" w14:textId="10AAABF7" w:rsidR="00246295" w:rsidRPr="00286323" w:rsidRDefault="00C748CF" w:rsidP="00286323">
      <w:pPr>
        <w:pStyle w:val="ListParagraph"/>
        <w:numPr>
          <w:ilvl w:val="0"/>
          <w:numId w:val="39"/>
        </w:numPr>
        <w:contextualSpacing/>
        <w:jc w:val="both"/>
        <w:rPr>
          <w:rStyle w:val="normaltextrun"/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color w:val="000000"/>
          <w:sz w:val="20"/>
          <w:szCs w:val="20"/>
          <w:lang w:eastAsia="ja-JP"/>
        </w:rPr>
        <w:t xml:space="preserve">Whether </w:t>
      </w:r>
      <w:r w:rsidR="00286323">
        <w:rPr>
          <w:rFonts w:ascii="Times New Roman" w:eastAsia="MS Mincho" w:hAnsi="Times New Roman" w:cs="Times New Roman"/>
          <w:color w:val="000000"/>
          <w:sz w:val="20"/>
          <w:szCs w:val="20"/>
          <w:lang w:eastAsia="ja-JP"/>
        </w:rPr>
        <w:t xml:space="preserve">and how LMF can benefit from any enhancements to 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ja-JP"/>
        </w:rPr>
        <w:t xml:space="preserve">NWDAF analytics information </w:t>
      </w:r>
      <w:r w:rsidR="00286323">
        <w:rPr>
          <w:rFonts w:ascii="Times New Roman" w:eastAsia="MS Mincho" w:hAnsi="Times New Roman" w:cs="Times New Roman"/>
          <w:color w:val="000000"/>
          <w:sz w:val="20"/>
          <w:szCs w:val="20"/>
          <w:lang w:eastAsia="ja-JP"/>
        </w:rPr>
        <w:t>in determining</w:t>
      </w:r>
      <w:r w:rsidR="00246295">
        <w:rPr>
          <w:rFonts w:ascii="Times New Roman" w:eastAsia="MS Mincho" w:hAnsi="Times New Roman" w:cs="Times New Roman"/>
          <w:color w:val="000000"/>
          <w:sz w:val="20"/>
          <w:szCs w:val="20"/>
          <w:lang w:eastAsia="ja-JP"/>
        </w:rPr>
        <w:t xml:space="preserve"> </w:t>
      </w:r>
      <w:r w:rsidR="00246295" w:rsidRPr="00315BA4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UE </w:t>
      </w:r>
      <w:r w:rsidR="00246295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location as indoor or outdoor. </w:t>
      </w:r>
    </w:p>
    <w:p w14:paraId="400ADEBA" w14:textId="77777777" w:rsidR="00D51672" w:rsidRDefault="00D51672" w:rsidP="0010130D">
      <w:pPr>
        <w:rPr>
          <w:lang w:eastAsia="ko-KR"/>
        </w:rPr>
      </w:pPr>
    </w:p>
    <w:p w14:paraId="32665169" w14:textId="77777777" w:rsidR="00304EF8" w:rsidRPr="00950286" w:rsidRDefault="00304EF8" w:rsidP="00304EF8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0F926" w14:textId="77777777" w:rsidR="00AC7B85" w:rsidRDefault="00AC7B85">
      <w:r>
        <w:separator/>
      </w:r>
    </w:p>
    <w:p w14:paraId="23F2E9B8" w14:textId="77777777" w:rsidR="00AC7B85" w:rsidRDefault="00AC7B85"/>
  </w:endnote>
  <w:endnote w:type="continuationSeparator" w:id="0">
    <w:p w14:paraId="5B0A4CE1" w14:textId="77777777" w:rsidR="00AC7B85" w:rsidRDefault="00AC7B85">
      <w:r>
        <w:continuationSeparator/>
      </w:r>
    </w:p>
    <w:p w14:paraId="353448C7" w14:textId="77777777" w:rsidR="00AC7B85" w:rsidRDefault="00AC7B85"/>
  </w:endnote>
  <w:endnote w:type="continuationNotice" w:id="1">
    <w:p w14:paraId="64B6C063" w14:textId="77777777" w:rsidR="00AC7B85" w:rsidRDefault="00AC7B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87547" w14:textId="77777777" w:rsidR="00AC7B85" w:rsidRDefault="00AC7B85">
      <w:r>
        <w:separator/>
      </w:r>
    </w:p>
    <w:p w14:paraId="7B380ED0" w14:textId="77777777" w:rsidR="00AC7B85" w:rsidRDefault="00AC7B85"/>
  </w:footnote>
  <w:footnote w:type="continuationSeparator" w:id="0">
    <w:p w14:paraId="1C134C67" w14:textId="77777777" w:rsidR="00AC7B85" w:rsidRDefault="00AC7B85">
      <w:r>
        <w:continuationSeparator/>
      </w:r>
    </w:p>
    <w:p w14:paraId="2B66BA53" w14:textId="77777777" w:rsidR="00AC7B85" w:rsidRDefault="00AC7B85"/>
  </w:footnote>
  <w:footnote w:type="continuationNotice" w:id="1">
    <w:p w14:paraId="63834458" w14:textId="77777777" w:rsidR="00AC7B85" w:rsidRDefault="00AC7B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75C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D11F8F"/>
    <w:multiLevelType w:val="hybridMultilevel"/>
    <w:tmpl w:val="CE68F1EE"/>
    <w:lvl w:ilvl="0" w:tplc="BE52F356">
      <w:start w:val="8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11143"/>
    <w:multiLevelType w:val="hybridMultilevel"/>
    <w:tmpl w:val="B7AA8D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33"/>
  </w:num>
  <w:num w:numId="4">
    <w:abstractNumId w:val="33"/>
  </w:num>
  <w:num w:numId="5">
    <w:abstractNumId w:val="31"/>
  </w:num>
  <w:num w:numId="6">
    <w:abstractNumId w:val="35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2"/>
  </w:num>
  <w:num w:numId="16">
    <w:abstractNumId w:val="27"/>
  </w:num>
  <w:num w:numId="17">
    <w:abstractNumId w:val="20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8"/>
  </w:num>
  <w:num w:numId="23">
    <w:abstractNumId w:val="36"/>
  </w:num>
  <w:num w:numId="24">
    <w:abstractNumId w:val="14"/>
  </w:num>
  <w:num w:numId="25">
    <w:abstractNumId w:val="34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6"/>
  </w:num>
  <w:num w:numId="39">
    <w:abstractNumId w:val="22"/>
  </w:num>
  <w:num w:numId="40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MjC1MDIyNTI1MzRQ0lEKTi0uzszPAykwqgUA3Z2irCwAAAA=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1075"/>
    <w:rsid w:val="000228DB"/>
    <w:rsid w:val="00023FF5"/>
    <w:rsid w:val="00025304"/>
    <w:rsid w:val="00026813"/>
    <w:rsid w:val="00030B02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3436"/>
    <w:rsid w:val="00183544"/>
    <w:rsid w:val="001843E5"/>
    <w:rsid w:val="001845B1"/>
    <w:rsid w:val="001879D0"/>
    <w:rsid w:val="00193416"/>
    <w:rsid w:val="00193567"/>
    <w:rsid w:val="001952F6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37B90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295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67C65"/>
    <w:rsid w:val="00274899"/>
    <w:rsid w:val="0027566B"/>
    <w:rsid w:val="00275D55"/>
    <w:rsid w:val="00277F41"/>
    <w:rsid w:val="00281949"/>
    <w:rsid w:val="00283230"/>
    <w:rsid w:val="00285BDD"/>
    <w:rsid w:val="00286323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6F81"/>
    <w:rsid w:val="002B1527"/>
    <w:rsid w:val="002B265D"/>
    <w:rsid w:val="002B2BEB"/>
    <w:rsid w:val="002B2CB9"/>
    <w:rsid w:val="002B3F35"/>
    <w:rsid w:val="002B5C7B"/>
    <w:rsid w:val="002B7051"/>
    <w:rsid w:val="002B71DC"/>
    <w:rsid w:val="002C104E"/>
    <w:rsid w:val="002C267E"/>
    <w:rsid w:val="002C2CB2"/>
    <w:rsid w:val="002C4835"/>
    <w:rsid w:val="002C4BA6"/>
    <w:rsid w:val="002C50E8"/>
    <w:rsid w:val="002C556A"/>
    <w:rsid w:val="002C5673"/>
    <w:rsid w:val="002C5C3F"/>
    <w:rsid w:val="002C776C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EF8"/>
    <w:rsid w:val="003063E1"/>
    <w:rsid w:val="00306A70"/>
    <w:rsid w:val="003076B6"/>
    <w:rsid w:val="003079FD"/>
    <w:rsid w:val="0031151A"/>
    <w:rsid w:val="00311711"/>
    <w:rsid w:val="00315BA4"/>
    <w:rsid w:val="003167F6"/>
    <w:rsid w:val="00316E18"/>
    <w:rsid w:val="00317681"/>
    <w:rsid w:val="0031780C"/>
    <w:rsid w:val="00317B01"/>
    <w:rsid w:val="00320630"/>
    <w:rsid w:val="00324169"/>
    <w:rsid w:val="00324613"/>
    <w:rsid w:val="00325157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15A"/>
    <w:rsid w:val="003B6ED6"/>
    <w:rsid w:val="003C0019"/>
    <w:rsid w:val="003C15AA"/>
    <w:rsid w:val="003C3491"/>
    <w:rsid w:val="003C4199"/>
    <w:rsid w:val="003C4B3B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0DF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7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0A0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128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A4D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60C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5C1B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569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73E0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5C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4A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B85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551D"/>
    <w:rsid w:val="00B4634D"/>
    <w:rsid w:val="00B46AD7"/>
    <w:rsid w:val="00B529E1"/>
    <w:rsid w:val="00B5594E"/>
    <w:rsid w:val="00B5684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8C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288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1672"/>
    <w:rsid w:val="00D52360"/>
    <w:rsid w:val="00D5281A"/>
    <w:rsid w:val="00D56227"/>
    <w:rsid w:val="00D56A02"/>
    <w:rsid w:val="00D56C34"/>
    <w:rsid w:val="00D57186"/>
    <w:rsid w:val="00D577BC"/>
    <w:rsid w:val="00D57F95"/>
    <w:rsid w:val="00D615D2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B6C"/>
    <w:rsid w:val="00E54DBE"/>
    <w:rsid w:val="00E54DED"/>
    <w:rsid w:val="00E558DA"/>
    <w:rsid w:val="00E600BE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749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docId w15:val="{395CE054-143B-4852-9950-6C031D62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E600B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600BE"/>
    <w:rPr>
      <w:color w:val="000000"/>
      <w:sz w:val="18"/>
      <w:szCs w:val="18"/>
      <w:lang w:val="en-GB" w:eastAsia="ja-JP"/>
    </w:rPr>
  </w:style>
  <w:style w:type="character" w:customStyle="1" w:styleId="normaltextrun">
    <w:name w:val="normaltextrun"/>
    <w:rsid w:val="0031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16DB60-3352-44E0-8630-BE0518E3A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B7DFBE-805E-4E02-AA15-72E4D4A4C1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4</cp:revision>
  <cp:lastPrinted>2014-09-09T15:04:00Z</cp:lastPrinted>
  <dcterms:created xsi:type="dcterms:W3CDTF">2022-01-28T14:05:00Z</dcterms:created>
  <dcterms:modified xsi:type="dcterms:W3CDTF">2022-01-28T16:39:00Z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